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311377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 Elektrownia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11377">
        <w:rPr>
          <w:rFonts w:cstheme="minorHAnsi"/>
          <w:b/>
          <w:sz w:val="28"/>
          <w:szCs w:val="28"/>
        </w:rPr>
        <w:t>ogłasza przetarg otwarty</w:t>
      </w:r>
    </w:p>
    <w:p w:rsidR="00824DAF" w:rsidRPr="003B69D6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 xml:space="preserve">na dostawę </w:t>
      </w:r>
      <w:r w:rsidRPr="007344B0">
        <w:rPr>
          <w:rFonts w:cstheme="minorHAnsi"/>
          <w:b/>
          <w:sz w:val="28"/>
          <w:szCs w:val="28"/>
        </w:rPr>
        <w:t>ZESPÓŁ</w:t>
      </w:r>
      <w:r>
        <w:rPr>
          <w:rFonts w:cstheme="minorHAnsi"/>
          <w:b/>
          <w:sz w:val="28"/>
          <w:szCs w:val="28"/>
        </w:rPr>
        <w:t>U</w:t>
      </w:r>
      <w:r w:rsidRPr="007344B0">
        <w:rPr>
          <w:rFonts w:cstheme="minorHAnsi"/>
          <w:b/>
          <w:sz w:val="28"/>
          <w:szCs w:val="28"/>
        </w:rPr>
        <w:t xml:space="preserve"> CYLINDRA </w:t>
      </w:r>
      <w:r w:rsidR="007F3343" w:rsidRPr="007F3343">
        <w:rPr>
          <w:rFonts w:cs="Arial"/>
          <w:b/>
          <w:sz w:val="28"/>
          <w:szCs w:val="28"/>
        </w:rPr>
        <w:t>HYDRAULICZNEGO POBIERAKA</w:t>
      </w:r>
      <w:r w:rsidR="007F3343" w:rsidRPr="007F3343">
        <w:rPr>
          <w:rFonts w:cs="Arial"/>
          <w:b/>
        </w:rPr>
        <w:t xml:space="preserve"> </w:t>
      </w:r>
      <w:r w:rsidRPr="007344B0">
        <w:rPr>
          <w:rFonts w:cstheme="minorHAnsi"/>
          <w:b/>
          <w:sz w:val="28"/>
          <w:szCs w:val="28"/>
        </w:rPr>
        <w:t>PRÓBEK KS-36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Pr="00B46A75" w:rsidRDefault="00824DAF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 </w:t>
      </w:r>
      <w:r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Pr="007344B0">
        <w:rPr>
          <w:rFonts w:asciiTheme="minorHAnsi" w:hAnsiTheme="minorHAnsi" w:cs="Tahoma"/>
          <w:b/>
          <w:color w:val="000000"/>
          <w:szCs w:val="22"/>
          <w:lang w:val="pl-PL"/>
        </w:rPr>
        <w:t xml:space="preserve">ZESPÓŁ CYLINDRA </w:t>
      </w:r>
      <w:r w:rsidR="00E25229" w:rsidRPr="00E25229">
        <w:rPr>
          <w:rFonts w:asciiTheme="minorHAnsi" w:hAnsiTheme="minorHAnsi" w:cstheme="minorHAnsi"/>
          <w:b/>
          <w:szCs w:val="22"/>
          <w:lang w:val="pl-PL"/>
        </w:rPr>
        <w:t>HYDRAULICZNEGO POBIERAKA</w:t>
      </w:r>
      <w:r w:rsidR="00E25229" w:rsidRPr="007344B0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Pr="007344B0">
        <w:rPr>
          <w:rFonts w:asciiTheme="minorHAnsi" w:hAnsiTheme="minorHAnsi" w:cs="Tahoma"/>
          <w:b/>
          <w:color w:val="000000"/>
          <w:szCs w:val="22"/>
          <w:lang w:val="pl-PL"/>
        </w:rPr>
        <w:t xml:space="preserve">PRÓBEK KS-36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>wykona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nie według złączonego rys.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w ilości: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2 </w:t>
      </w:r>
      <w:r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203074" w:rsidRPr="00824DAF" w:rsidRDefault="00824DAF" w:rsidP="00824DAF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   </w:t>
      </w:r>
      <w:r w:rsidRPr="00575F91">
        <w:rPr>
          <w:rFonts w:eastAsia="Times New Roman" w:cstheme="minorHAnsi"/>
          <w:bCs/>
          <w:iCs/>
          <w:kern w:val="20"/>
        </w:rPr>
        <w:t>1.</w:t>
      </w:r>
      <w:r>
        <w:rPr>
          <w:rFonts w:eastAsia="Times New Roman" w:cstheme="minorHAnsi"/>
          <w:bCs/>
          <w:iCs/>
          <w:kern w:val="20"/>
        </w:rPr>
        <w:t>1. Wymagany atest</w:t>
      </w:r>
      <w:r w:rsidRPr="00960140">
        <w:rPr>
          <w:rFonts w:eastAsia="Times New Roman" w:cstheme="minorHAnsi"/>
          <w:bCs/>
          <w:iCs/>
          <w:kern w:val="20"/>
        </w:rPr>
        <w:t>, gwarancja</w:t>
      </w:r>
      <w:r>
        <w:rPr>
          <w:rFonts w:eastAsia="Times New Roman" w:cstheme="minorHAnsi"/>
          <w:b/>
          <w:bCs/>
          <w:iCs/>
          <w:kern w:val="20"/>
        </w:rPr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F07173">
        <w:rPr>
          <w:rFonts w:cs="Arial"/>
          <w:b/>
        </w:rPr>
        <w:t>1</w:t>
      </w:r>
      <w:r w:rsidR="007B4A8E">
        <w:rPr>
          <w:rFonts w:cs="Arial"/>
          <w:b/>
        </w:rPr>
        <w:t>.</w:t>
      </w:r>
      <w:r w:rsidR="00824DAF">
        <w:rPr>
          <w:rFonts w:cs="Arial"/>
          <w:b/>
        </w:rPr>
        <w:t>03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824DAF">
        <w:rPr>
          <w:rFonts w:cs="Arial"/>
          <w:b/>
        </w:rPr>
        <w:t>20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</w:t>
      </w:r>
      <w:bookmarkStart w:id="0" w:name="_GoBack"/>
      <w:bookmarkEnd w:id="0"/>
      <w:r w:rsidR="00C61CB0" w:rsidRPr="00BE22F8">
        <w:rPr>
          <w:rFonts w:asciiTheme="minorHAnsi" w:hAnsiTheme="minorHAnsi" w:cs="Arial"/>
          <w:b/>
          <w:lang w:val="pl-PL"/>
        </w:rPr>
        <w:t>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2110A1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24DAF">
        <w:rPr>
          <w:rFonts w:asciiTheme="minorHAnsi" w:hAnsiTheme="minorHAnsi" w:cstheme="minorHAnsi"/>
          <w:b/>
          <w:lang w:val="pl-PL"/>
        </w:rPr>
        <w:t>2</w:t>
      </w:r>
      <w:r w:rsidR="00203074">
        <w:rPr>
          <w:rFonts w:asciiTheme="minorHAnsi" w:hAnsiTheme="minorHAnsi" w:cstheme="minorHAnsi"/>
          <w:b/>
          <w:lang w:val="pl-PL"/>
        </w:rPr>
        <w:t>3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24DAF">
        <w:rPr>
          <w:rFonts w:asciiTheme="minorHAnsi" w:hAnsiTheme="minorHAnsi" w:cstheme="minorHAnsi"/>
          <w:b/>
          <w:lang w:val="pl-PL"/>
        </w:rPr>
        <w:t>01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824DAF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824DAF">
        <w:rPr>
          <w:rFonts w:asciiTheme="minorHAnsi" w:hAnsiTheme="minorHAnsi" w:cs="Arial"/>
          <w:b/>
          <w:bCs w:val="0"/>
          <w:szCs w:val="22"/>
          <w:lang w:val="pl-PL"/>
        </w:rPr>
        <w:t>Witold Dunal</w:t>
      </w:r>
      <w:r w:rsidR="00824DAF" w:rsidRPr="00753F80">
        <w:rPr>
          <w:rFonts w:asciiTheme="minorHAnsi" w:hAnsiTheme="minorHAnsi"/>
          <w:szCs w:val="22"/>
          <w:lang w:val="pl-PL"/>
        </w:rPr>
        <w:t xml:space="preserve">, tel. </w:t>
      </w:r>
      <w:r w:rsidR="00824DAF" w:rsidRPr="00753F80">
        <w:rPr>
          <w:rFonts w:asciiTheme="minorHAnsi" w:hAnsiTheme="minorHAnsi" w:cs="Arial"/>
          <w:szCs w:val="22"/>
          <w:lang w:val="pl-PL"/>
        </w:rPr>
        <w:t>15 865 6</w:t>
      </w:r>
      <w:r w:rsidR="00824DAF">
        <w:rPr>
          <w:rFonts w:asciiTheme="minorHAnsi" w:hAnsiTheme="minorHAnsi" w:cs="Arial"/>
          <w:szCs w:val="22"/>
          <w:lang w:val="pl-PL"/>
        </w:rPr>
        <w:t>2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824DAF">
        <w:rPr>
          <w:rFonts w:asciiTheme="minorHAnsi" w:hAnsiTheme="minorHAnsi" w:cs="Arial"/>
          <w:szCs w:val="22"/>
          <w:lang w:val="pl-PL"/>
        </w:rPr>
        <w:t>81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824DAF">
        <w:rPr>
          <w:rFonts w:asciiTheme="minorHAnsi" w:eastAsiaTheme="minorHAnsi" w:hAnsiTheme="minorHAnsi"/>
          <w:szCs w:val="22"/>
          <w:lang w:val="en-GB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824DAF" w:rsidRPr="002F5043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203074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</w:t>
      </w:r>
      <w:r w:rsidR="00824DAF">
        <w:rPr>
          <w:rFonts w:cs="Arial"/>
          <w:bCs/>
        </w:rPr>
        <w:t>8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824DAF">
        <w:rPr>
          <w:rStyle w:val="lscontrol--valign"/>
          <w:sz w:val="27"/>
          <w:szCs w:val="27"/>
        </w:rPr>
        <w:t>4100/JW00/31/KZ/2019/0000125537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824DAF">
        <w:rPr>
          <w:rFonts w:cstheme="minorHAnsi"/>
        </w:rPr>
        <w:t>stycznia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7F3343" w:rsidRDefault="00824DAF" w:rsidP="00DC2D06">
      <w:pPr>
        <w:ind w:firstLine="708"/>
        <w:jc w:val="both"/>
        <w:rPr>
          <w:b/>
        </w:rPr>
      </w:pPr>
      <w:r w:rsidRPr="007F3343">
        <w:rPr>
          <w:rFonts w:cs="Arial"/>
          <w:b/>
        </w:rPr>
        <w:t xml:space="preserve">Zespół cylindra hydraulicznego pobieraka próbek KS </w:t>
      </w:r>
      <w:r w:rsidR="007F3343" w:rsidRPr="007F3343">
        <w:rPr>
          <w:rFonts w:cs="Arial"/>
          <w:b/>
        </w:rPr>
        <w:t>–</w:t>
      </w:r>
      <w:r w:rsidRPr="007F3343">
        <w:rPr>
          <w:rFonts w:cs="Arial"/>
          <w:b/>
        </w:rPr>
        <w:t xml:space="preserve"> 36</w:t>
      </w:r>
      <w:r w:rsidR="007F3343" w:rsidRPr="007F3343">
        <w:rPr>
          <w:rFonts w:cs="Arial"/>
          <w:b/>
        </w:rPr>
        <w:t xml:space="preserve"> – 2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F07173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03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824DAF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Witold Dunal</w:t>
      </w:r>
      <w:r w:rsidRPr="00753F80">
        <w:t xml:space="preserve">, </w:t>
      </w:r>
      <w:r w:rsidRPr="00824DAF">
        <w:rPr>
          <w:b/>
        </w:rPr>
        <w:t xml:space="preserve">tel. </w:t>
      </w:r>
      <w:r w:rsidRPr="00824DAF">
        <w:rPr>
          <w:rFonts w:cs="Arial"/>
          <w:b/>
        </w:rPr>
        <w:t>15 865 62 81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2F5043">
          <w:rPr>
            <w:rStyle w:val="Hipercze"/>
            <w:rFonts w:eastAsiaTheme="minorEastAsia"/>
            <w:noProof/>
            <w:lang w:eastAsia="pl-PL"/>
          </w:rPr>
          <w:t>witold.dunal@enea.pl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9D502B" w:rsidRPr="00DC2D06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sectPr w:rsidR="009D502B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A1" w:rsidRDefault="002110A1" w:rsidP="00B33061">
      <w:pPr>
        <w:spacing w:after="0" w:line="240" w:lineRule="auto"/>
      </w:pPr>
      <w:r>
        <w:separator/>
      </w:r>
    </w:p>
  </w:endnote>
  <w:endnote w:type="continuationSeparator" w:id="0">
    <w:p w:rsidR="002110A1" w:rsidRDefault="002110A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A1" w:rsidRDefault="002110A1" w:rsidP="00B33061">
      <w:pPr>
        <w:spacing w:after="0" w:line="240" w:lineRule="auto"/>
      </w:pPr>
      <w:r>
        <w:separator/>
      </w:r>
    </w:p>
  </w:footnote>
  <w:footnote w:type="continuationSeparator" w:id="0">
    <w:p w:rsidR="002110A1" w:rsidRDefault="002110A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3EC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witold.dunal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1569-59EF-402C-B93D-E14E8E7F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3664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2018-11-13T10:20:00Z</cp:lastPrinted>
  <dcterms:created xsi:type="dcterms:W3CDTF">2020-01-17T12:38:00Z</dcterms:created>
  <dcterms:modified xsi:type="dcterms:W3CDTF">2020-01-17T12:39:00Z</dcterms:modified>
  <cp:contentStatus/>
</cp:coreProperties>
</file>